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99BF" w14:textId="7F29EE35" w:rsidR="009A4ABE" w:rsidRPr="009A4ABE" w:rsidRDefault="009A4ABE">
      <w:pPr>
        <w:rPr>
          <w:rFonts w:ascii="Arial" w:hAnsi="Arial" w:cs="Arial"/>
          <w:b/>
          <w:bCs/>
          <w:color w:val="FF0000"/>
          <w:lang w:val="en-US"/>
        </w:rPr>
      </w:pPr>
      <w:r w:rsidRPr="009A4ABE">
        <w:rPr>
          <w:rFonts w:ascii="Arial" w:hAnsi="Arial" w:cs="Arial"/>
          <w:b/>
          <w:bCs/>
          <w:color w:val="FF0000"/>
          <w:lang w:val="en-US"/>
        </w:rPr>
        <w:t xml:space="preserve">Israel recounts &amp; responds to God’s goodness </w:t>
      </w:r>
    </w:p>
    <w:p w14:paraId="06A47087" w14:textId="6D7D9586" w:rsidR="009A4ABE" w:rsidRPr="009A4ABE" w:rsidRDefault="009A4ABE">
      <w:pPr>
        <w:rPr>
          <w:rFonts w:ascii="Arial" w:hAnsi="Arial" w:cs="Arial"/>
          <w:b/>
          <w:bCs/>
          <w:lang w:val="en-US"/>
        </w:rPr>
      </w:pPr>
    </w:p>
    <w:p w14:paraId="05DE3583" w14:textId="46196BC5" w:rsidR="009A4ABE" w:rsidRPr="009A4ABE" w:rsidRDefault="009A4ABE">
      <w:pPr>
        <w:rPr>
          <w:rFonts w:ascii="Arial" w:hAnsi="Arial" w:cs="Arial"/>
          <w:b/>
          <w:bCs/>
          <w:lang w:val="en-US"/>
        </w:rPr>
      </w:pPr>
      <w:r w:rsidRPr="009A4ABE">
        <w:rPr>
          <w:rFonts w:ascii="Arial" w:hAnsi="Arial" w:cs="Arial"/>
          <w:b/>
          <w:bCs/>
          <w:lang w:val="en-US"/>
        </w:rPr>
        <w:t xml:space="preserve">Joshua 24 </w:t>
      </w:r>
    </w:p>
    <w:p w14:paraId="3F5A4B5B" w14:textId="77777777" w:rsidR="009A4ABE" w:rsidRPr="009A4ABE" w:rsidRDefault="009A4ABE">
      <w:pPr>
        <w:rPr>
          <w:rFonts w:ascii="Arial" w:hAnsi="Arial" w:cs="Arial"/>
          <w:b/>
          <w:bCs/>
          <w:lang w:val="en-US"/>
        </w:rPr>
      </w:pPr>
    </w:p>
    <w:p w14:paraId="0484BF98" w14:textId="0609ADF7" w:rsidR="009A4ABE" w:rsidRPr="009A4ABE" w:rsidRDefault="009A4ABE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9A4ABE">
        <w:rPr>
          <w:rFonts w:ascii="Arial" w:hAnsi="Arial" w:cs="Arial"/>
          <w:b/>
          <w:bCs/>
          <w:sz w:val="22"/>
          <w:szCs w:val="22"/>
          <w:lang w:val="en-US"/>
        </w:rPr>
        <w:t xml:space="preserve">Introduction </w:t>
      </w:r>
      <w:r w:rsidRPr="009A4ABE">
        <w:rPr>
          <w:rFonts w:ascii="Arial" w:hAnsi="Arial" w:cs="Arial"/>
          <w:b/>
          <w:bCs/>
          <w:sz w:val="22"/>
          <w:szCs w:val="22"/>
          <w:lang w:val="en-US"/>
        </w:rPr>
        <w:br/>
      </w:r>
    </w:p>
    <w:p w14:paraId="3C639048" w14:textId="52A2F2CC" w:rsidR="009A4ABE" w:rsidRDefault="009A4ABE">
      <w:pPr>
        <w:rPr>
          <w:rFonts w:ascii="Arial" w:hAnsi="Arial" w:cs="Arial"/>
          <w:b/>
          <w:bCs/>
          <w:lang w:val="en-US"/>
        </w:rPr>
      </w:pPr>
    </w:p>
    <w:p w14:paraId="50495161" w14:textId="27C3C4D7" w:rsidR="009A4ABE" w:rsidRDefault="009A4ABE">
      <w:pPr>
        <w:rPr>
          <w:rFonts w:ascii="Arial" w:hAnsi="Arial" w:cs="Arial"/>
          <w:b/>
          <w:bCs/>
          <w:lang w:val="en-US"/>
        </w:rPr>
      </w:pPr>
    </w:p>
    <w:p w14:paraId="1C633457" w14:textId="77777777" w:rsidR="009A4ABE" w:rsidRPr="009A4ABE" w:rsidRDefault="009A4ABE">
      <w:pPr>
        <w:rPr>
          <w:rFonts w:ascii="Arial" w:hAnsi="Arial" w:cs="Arial"/>
          <w:b/>
          <w:bCs/>
          <w:lang w:val="en-US"/>
        </w:rPr>
      </w:pPr>
    </w:p>
    <w:p w14:paraId="768698DC" w14:textId="77777777" w:rsidR="009A4ABE" w:rsidRPr="009A4ABE" w:rsidRDefault="009A4ABE" w:rsidP="009A4AB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9A4ABE">
        <w:rPr>
          <w:rFonts w:ascii="Arial" w:hAnsi="Arial" w:cs="Arial"/>
          <w:b/>
          <w:bCs/>
          <w:sz w:val="20"/>
          <w:szCs w:val="20"/>
          <w:lang w:val="en-US"/>
        </w:rPr>
        <w:t xml:space="preserve">Recounting God’s goodness to His people (v1-13) </w:t>
      </w:r>
    </w:p>
    <w:p w14:paraId="72BC43AC" w14:textId="510EB796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3CA5E151" w14:textId="42C1A283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19845D60" w14:textId="05FEE0EE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1E07AEA7" w14:textId="27C40C3E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2FE6505D" w14:textId="77777777" w:rsidR="009A4ABE" w:rsidRPr="009A4ABE" w:rsidRDefault="009A4ABE" w:rsidP="009A4AB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9A4ABE">
        <w:rPr>
          <w:rFonts w:ascii="Arial" w:hAnsi="Arial" w:cs="Arial"/>
          <w:b/>
          <w:bCs/>
          <w:sz w:val="20"/>
          <w:szCs w:val="20"/>
          <w:lang w:val="en-US"/>
        </w:rPr>
        <w:t xml:space="preserve">Response towards God’s faithfulness &amp; renewal of God’s covenant (v14-28) </w:t>
      </w:r>
    </w:p>
    <w:p w14:paraId="27167C9E" w14:textId="1958BD69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750D2A8D" w14:textId="15265DCF" w:rsidR="009A4ABE" w:rsidRPr="009A4ABE" w:rsidRDefault="009A4ABE" w:rsidP="009A4ABE">
      <w:pPr>
        <w:rPr>
          <w:rFonts w:ascii="Arial" w:hAnsi="Arial" w:cs="Arial"/>
          <w:lang w:val="en-US"/>
        </w:rPr>
      </w:pPr>
    </w:p>
    <w:p w14:paraId="7BE987F7" w14:textId="77777777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4AE9B58B" w14:textId="77777777" w:rsidR="009A4ABE" w:rsidRPr="009A4ABE" w:rsidRDefault="009A4ABE" w:rsidP="009A4AB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A4ABE">
        <w:rPr>
          <w:rFonts w:ascii="Arial" w:hAnsi="Arial" w:cs="Arial"/>
          <w:b/>
          <w:bCs/>
          <w:sz w:val="20"/>
          <w:szCs w:val="20"/>
          <w:lang w:val="en-US"/>
        </w:rPr>
        <w:t xml:space="preserve">The first call (v14-18) </w:t>
      </w:r>
    </w:p>
    <w:p w14:paraId="1E234A65" w14:textId="5FC26B76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40A17559" w14:textId="491210A8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5515D5AC" w14:textId="056ACBEC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6D1DD24E" w14:textId="2C19F5AB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7AF27A5B" w14:textId="77777777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10AC5B63" w14:textId="10451150" w:rsidR="009A4ABE" w:rsidRPr="009A4ABE" w:rsidRDefault="009A4ABE" w:rsidP="009A4AB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A4ABE">
        <w:rPr>
          <w:rFonts w:ascii="Arial" w:hAnsi="Arial" w:cs="Arial"/>
          <w:b/>
          <w:bCs/>
          <w:sz w:val="20"/>
          <w:szCs w:val="20"/>
          <w:lang w:val="en-US"/>
        </w:rPr>
        <w:t>The second call (v19-22)</w:t>
      </w:r>
    </w:p>
    <w:p w14:paraId="44B5E9AD" w14:textId="11D273DB" w:rsidR="009A4ABE" w:rsidRPr="009A4ABE" w:rsidRDefault="009A4ABE" w:rsidP="009A4ABE">
      <w:pPr>
        <w:ind w:left="36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B36283" w14:textId="41B2FCC1" w:rsidR="009A4ABE" w:rsidRPr="009A4ABE" w:rsidRDefault="009A4ABE" w:rsidP="009A4ABE">
      <w:pPr>
        <w:ind w:left="36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A9746B7" w14:textId="6880A2B6" w:rsidR="009A4ABE" w:rsidRPr="009A4ABE" w:rsidRDefault="009A4ABE" w:rsidP="009A4ABE">
      <w:pPr>
        <w:ind w:left="36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9EEFDDB" w14:textId="7D74DFF4" w:rsidR="009A4ABE" w:rsidRPr="009A4ABE" w:rsidRDefault="009A4ABE" w:rsidP="009A4ABE">
      <w:pPr>
        <w:ind w:left="36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7C08935" w14:textId="005C6996" w:rsidR="009A4ABE" w:rsidRPr="009A4ABE" w:rsidRDefault="009A4ABE" w:rsidP="009A4ABE">
      <w:pPr>
        <w:ind w:left="36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44B3CDC" w14:textId="77777777" w:rsidR="009A4ABE" w:rsidRPr="009A4ABE" w:rsidRDefault="009A4ABE" w:rsidP="009A4ABE">
      <w:pPr>
        <w:ind w:left="36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6EDBC9A" w14:textId="77777777" w:rsidR="009A4ABE" w:rsidRPr="009A4ABE" w:rsidRDefault="009A4ABE" w:rsidP="009A4AB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A4ABE">
        <w:rPr>
          <w:rFonts w:ascii="Arial" w:hAnsi="Arial" w:cs="Arial"/>
          <w:b/>
          <w:bCs/>
          <w:sz w:val="20"/>
          <w:szCs w:val="20"/>
          <w:lang w:val="en-US"/>
        </w:rPr>
        <w:t xml:space="preserve">The final call (v22-24) </w:t>
      </w:r>
    </w:p>
    <w:p w14:paraId="7CF8FC23" w14:textId="508D76F3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5E19318D" w14:textId="078ECFEF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0CCBB1E9" w14:textId="77777777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3D1DD355" w14:textId="3C41401E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3CB416D8" w14:textId="44B711D1" w:rsidR="009A4ABE" w:rsidRPr="009A4ABE" w:rsidRDefault="009A4ABE" w:rsidP="009A4AB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A4ABE">
        <w:rPr>
          <w:rFonts w:ascii="Arial" w:hAnsi="Arial" w:cs="Arial"/>
          <w:b/>
          <w:bCs/>
          <w:sz w:val="20"/>
          <w:szCs w:val="20"/>
          <w:lang w:val="en-US"/>
        </w:rPr>
        <w:t>The covenant</w:t>
      </w:r>
      <w:r w:rsidR="000B0BE7">
        <w:rPr>
          <w:rFonts w:ascii="Arial" w:hAnsi="Arial" w:cs="Arial"/>
          <w:b/>
          <w:bCs/>
          <w:sz w:val="20"/>
          <w:szCs w:val="20"/>
          <w:lang w:val="en-US"/>
        </w:rPr>
        <w:t xml:space="preserve"> renewal</w:t>
      </w:r>
      <w:r w:rsidRPr="009A4ABE">
        <w:rPr>
          <w:rFonts w:ascii="Arial" w:hAnsi="Arial" w:cs="Arial"/>
          <w:b/>
          <w:bCs/>
          <w:sz w:val="20"/>
          <w:szCs w:val="20"/>
          <w:lang w:val="en-US"/>
        </w:rPr>
        <w:t xml:space="preserve"> (v25-28) </w:t>
      </w:r>
    </w:p>
    <w:p w14:paraId="2E458961" w14:textId="3887A5BA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46ED955B" w14:textId="3E33620E" w:rsid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544598D6" w14:textId="77777777" w:rsidR="000B0BE7" w:rsidRPr="009A4ABE" w:rsidRDefault="000B0BE7" w:rsidP="009A4ABE">
      <w:pPr>
        <w:ind w:left="360"/>
        <w:rPr>
          <w:rFonts w:ascii="Arial" w:hAnsi="Arial" w:cs="Arial"/>
          <w:lang w:val="en-US"/>
        </w:rPr>
      </w:pPr>
    </w:p>
    <w:p w14:paraId="7C55670B" w14:textId="735F1085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2109C484" w14:textId="77777777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27BA8EAD" w14:textId="0DF70B46" w:rsidR="009A4ABE" w:rsidRPr="009A4ABE" w:rsidRDefault="009A4ABE" w:rsidP="009A4AB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9A4ABE">
        <w:rPr>
          <w:rFonts w:ascii="Arial" w:hAnsi="Arial" w:cs="Arial"/>
          <w:b/>
          <w:bCs/>
          <w:sz w:val="20"/>
          <w:szCs w:val="20"/>
          <w:lang w:val="en-US"/>
        </w:rPr>
        <w:t>Reports of deaths &amp; burials (v29-33)</w:t>
      </w:r>
    </w:p>
    <w:p w14:paraId="234BA30A" w14:textId="0EC4BBB8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2C624B6D" w14:textId="51F4564F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259FFA01" w14:textId="0546C206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068E0280" w14:textId="1102A352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2D404AD2" w14:textId="77777777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0AC21B6B" w14:textId="53A28AAC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5541F1BC" w14:textId="77777777" w:rsidR="009A4ABE" w:rsidRPr="009A4ABE" w:rsidRDefault="009A4ABE" w:rsidP="009A4AB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A4ABE">
        <w:rPr>
          <w:rFonts w:ascii="Arial" w:hAnsi="Arial" w:cs="Arial"/>
          <w:b/>
          <w:bCs/>
          <w:sz w:val="20"/>
          <w:szCs w:val="20"/>
          <w:lang w:val="en-US"/>
        </w:rPr>
        <w:t xml:space="preserve">Conclusion </w:t>
      </w:r>
    </w:p>
    <w:p w14:paraId="1DAEC82C" w14:textId="5DE3AA83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02114F0B" w14:textId="6D11F83D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p w14:paraId="1954ED94" w14:textId="77777777" w:rsidR="009A4ABE" w:rsidRPr="009A4ABE" w:rsidRDefault="009A4ABE" w:rsidP="000B0BE7">
      <w:pPr>
        <w:rPr>
          <w:rFonts w:ascii="Arial" w:hAnsi="Arial" w:cs="Arial"/>
          <w:lang w:val="en-US"/>
        </w:rPr>
      </w:pPr>
    </w:p>
    <w:p w14:paraId="7953A7C9" w14:textId="0D053D36" w:rsidR="009A4ABE" w:rsidRPr="009A4ABE" w:rsidRDefault="009A4ABE" w:rsidP="009A4AB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A4ABE">
        <w:rPr>
          <w:rFonts w:ascii="Arial" w:hAnsi="Arial" w:cs="Arial"/>
          <w:b/>
          <w:bCs/>
          <w:sz w:val="20"/>
          <w:szCs w:val="20"/>
          <w:lang w:val="en-US"/>
        </w:rPr>
        <w:t>Application</w:t>
      </w:r>
    </w:p>
    <w:p w14:paraId="0DF9C363" w14:textId="6C44A846" w:rsidR="009A4ABE" w:rsidRPr="009A4ABE" w:rsidRDefault="009A4ABE" w:rsidP="009A4ABE">
      <w:pPr>
        <w:ind w:left="360"/>
        <w:rPr>
          <w:rFonts w:ascii="Arial" w:hAnsi="Arial" w:cs="Arial"/>
          <w:lang w:val="en-US"/>
        </w:rPr>
      </w:pPr>
    </w:p>
    <w:sectPr w:rsidR="009A4ABE" w:rsidRPr="009A4ABE" w:rsidSect="009A4ABE">
      <w:pgSz w:w="11906" w:h="16838"/>
      <w:pgMar w:top="83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32450"/>
    <w:multiLevelType w:val="hybridMultilevel"/>
    <w:tmpl w:val="1E48FD1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10234"/>
    <w:multiLevelType w:val="hybridMultilevel"/>
    <w:tmpl w:val="FED850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B06B4"/>
    <w:multiLevelType w:val="hybridMultilevel"/>
    <w:tmpl w:val="1E48FD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E"/>
    <w:rsid w:val="000B0BE7"/>
    <w:rsid w:val="009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F7BA9"/>
  <w15:chartTrackingRefBased/>
  <w15:docId w15:val="{61D3007B-6352-0B44-A79F-FD823462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Chen</dc:creator>
  <cp:keywords/>
  <dc:description/>
  <cp:lastModifiedBy>Carmen Chen</cp:lastModifiedBy>
  <cp:revision>2</cp:revision>
  <dcterms:created xsi:type="dcterms:W3CDTF">2021-10-23T04:28:00Z</dcterms:created>
  <dcterms:modified xsi:type="dcterms:W3CDTF">2021-10-23T05:05:00Z</dcterms:modified>
</cp:coreProperties>
</file>